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5EA" w:rsidRDefault="007D2E1A" w:rsidP="009265EA">
      <w:pPr>
        <w:pStyle w:val="Titolo"/>
        <w:rPr>
          <w:smallCaps/>
          <w:sz w:val="52"/>
        </w:rPr>
      </w:pPr>
      <w:r w:rsidRPr="007D2E1A">
        <w:rPr>
          <w:noProof/>
        </w:rPr>
        <w:drawing>
          <wp:anchor distT="0" distB="0" distL="142875" distR="142875" simplePos="0" relativeHeight="251659264" behindDoc="0" locked="0" layoutInCell="1" allowOverlap="0">
            <wp:simplePos x="0" y="0"/>
            <wp:positionH relativeFrom="column">
              <wp:posOffset>2680335</wp:posOffset>
            </wp:positionH>
            <wp:positionV relativeFrom="line">
              <wp:posOffset>10160</wp:posOffset>
            </wp:positionV>
            <wp:extent cx="581025" cy="981075"/>
            <wp:effectExtent l="19050" t="0" r="9525" b="0"/>
            <wp:wrapNone/>
            <wp:docPr id="3" name="Immagine 3" descr="Stemma del Comune di Scopp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mma del Comune di Scoppit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2E1A" w:rsidRDefault="007D2E1A" w:rsidP="009265EA">
      <w:pPr>
        <w:pStyle w:val="Titolo"/>
        <w:rPr>
          <w:rFonts w:ascii="Times New Roman" w:hAnsi="Times New Roman"/>
          <w:smallCaps/>
          <w:sz w:val="40"/>
          <w:szCs w:val="40"/>
        </w:rPr>
      </w:pPr>
    </w:p>
    <w:p w:rsidR="007D2E1A" w:rsidRDefault="007D2E1A" w:rsidP="007D2E1A">
      <w:pPr>
        <w:pStyle w:val="Titolo"/>
        <w:rPr>
          <w:rFonts w:ascii="Times New Roman" w:hAnsi="Times New Roman"/>
          <w:smallCaps/>
          <w:sz w:val="40"/>
          <w:szCs w:val="40"/>
        </w:rPr>
      </w:pPr>
    </w:p>
    <w:p w:rsidR="007D2E1A" w:rsidRPr="007D2E1A" w:rsidRDefault="007D2E1A" w:rsidP="009265EA">
      <w:pPr>
        <w:pStyle w:val="Titolo"/>
        <w:rPr>
          <w:rFonts w:ascii="Times New Roman" w:hAnsi="Times New Roman"/>
          <w:smallCaps/>
          <w:sz w:val="18"/>
          <w:szCs w:val="18"/>
        </w:rPr>
      </w:pPr>
    </w:p>
    <w:p w:rsidR="009265EA" w:rsidRPr="007D2E1A" w:rsidRDefault="007D2E1A" w:rsidP="009265EA">
      <w:pPr>
        <w:pStyle w:val="Titolo"/>
        <w:rPr>
          <w:rFonts w:cs="Arial"/>
          <w:smallCaps/>
          <w:sz w:val="36"/>
          <w:szCs w:val="36"/>
        </w:rPr>
      </w:pPr>
      <w:r w:rsidRPr="007D2E1A">
        <w:rPr>
          <w:rFonts w:cs="Arial"/>
          <w:smallCaps/>
          <w:sz w:val="36"/>
          <w:szCs w:val="36"/>
        </w:rPr>
        <w:t xml:space="preserve">COMUNE </w:t>
      </w:r>
      <w:proofErr w:type="spellStart"/>
      <w:r w:rsidRPr="007D2E1A">
        <w:rPr>
          <w:rFonts w:cs="Arial"/>
          <w:smallCaps/>
          <w:sz w:val="36"/>
          <w:szCs w:val="36"/>
        </w:rPr>
        <w:t>DI</w:t>
      </w:r>
      <w:proofErr w:type="spellEnd"/>
      <w:r w:rsidRPr="007D2E1A">
        <w:rPr>
          <w:rFonts w:cs="Arial"/>
          <w:smallCaps/>
          <w:sz w:val="36"/>
          <w:szCs w:val="36"/>
        </w:rPr>
        <w:t xml:space="preserve"> SCOPPITO</w:t>
      </w:r>
    </w:p>
    <w:p w:rsidR="009541B3" w:rsidRPr="00BF5033" w:rsidRDefault="00A81F84" w:rsidP="00BF5033">
      <w:pPr>
        <w:pStyle w:val="Corpodeltesto"/>
        <w:ind w:left="702" w:hanging="702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</w:p>
    <w:p w:rsidR="00A81F84" w:rsidRPr="000A454C" w:rsidRDefault="00895942" w:rsidP="00BF5033">
      <w:pPr>
        <w:pStyle w:val="Corpodeltesto"/>
        <w:ind w:left="702" w:hanging="702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A454C">
        <w:rPr>
          <w:rFonts w:ascii="Times New Roman" w:hAnsi="Times New Roman"/>
          <w:b/>
          <w:color w:val="000000"/>
          <w:sz w:val="28"/>
          <w:szCs w:val="28"/>
        </w:rPr>
        <w:t>OGGETTO</w:t>
      </w:r>
      <w:r w:rsidR="00A81F84" w:rsidRPr="000A454C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032B65">
        <w:rPr>
          <w:rFonts w:ascii="Times New Roman" w:hAnsi="Times New Roman"/>
          <w:b/>
          <w:color w:val="000000"/>
          <w:sz w:val="28"/>
          <w:szCs w:val="28"/>
        </w:rPr>
        <w:t>CONVOCAZIONE DEL CONSIGLIO COMUNALE</w:t>
      </w:r>
    </w:p>
    <w:p w:rsidR="00A81F84" w:rsidRPr="000A454C" w:rsidRDefault="00A81F84" w:rsidP="00A81F84">
      <w:pPr>
        <w:pStyle w:val="Corpodeltesto"/>
        <w:rPr>
          <w:rFonts w:ascii="Times New Roman" w:hAnsi="Times New Roman"/>
          <w:b/>
          <w:color w:val="000000"/>
          <w:sz w:val="28"/>
          <w:szCs w:val="28"/>
        </w:rPr>
      </w:pPr>
    </w:p>
    <w:p w:rsidR="000347B0" w:rsidRPr="00BF5033" w:rsidRDefault="00F25EB0" w:rsidP="000347B0">
      <w:pPr>
        <w:pStyle w:val="Corpodeltesto"/>
        <w:ind w:firstLine="708"/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>Si comunica che a</w:t>
      </w:r>
      <w:r w:rsidR="009541B3" w:rsidRPr="00BF5033">
        <w:rPr>
          <w:rFonts w:ascii="Times New Roman" w:hAnsi="Times New Roman"/>
          <w:color w:val="000000"/>
          <w:sz w:val="22"/>
          <w:szCs w:val="22"/>
        </w:rPr>
        <w:t xml:space="preserve">i sensi e per gli effetti dell’art. 40 del </w:t>
      </w:r>
      <w:proofErr w:type="spellStart"/>
      <w:r w:rsidR="009541B3" w:rsidRPr="00BF5033">
        <w:rPr>
          <w:rFonts w:ascii="Times New Roman" w:hAnsi="Times New Roman"/>
          <w:color w:val="000000"/>
          <w:sz w:val="22"/>
          <w:szCs w:val="22"/>
        </w:rPr>
        <w:t>D.Lgs.</w:t>
      </w:r>
      <w:proofErr w:type="spellEnd"/>
      <w:r w:rsidR="009541B3" w:rsidRPr="00BF5033">
        <w:rPr>
          <w:rFonts w:ascii="Times New Roman" w:hAnsi="Times New Roman"/>
          <w:color w:val="000000"/>
          <w:sz w:val="22"/>
          <w:szCs w:val="22"/>
        </w:rPr>
        <w:t xml:space="preserve"> 18.8.</w:t>
      </w:r>
      <w:r w:rsidRPr="00BF5033">
        <w:rPr>
          <w:rFonts w:ascii="Times New Roman" w:hAnsi="Times New Roman"/>
          <w:color w:val="000000"/>
          <w:sz w:val="22"/>
          <w:szCs w:val="22"/>
        </w:rPr>
        <w:t>2000, n. 267, il</w:t>
      </w:r>
      <w:r w:rsidR="00431A84" w:rsidRPr="00BF503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F5033">
        <w:rPr>
          <w:rFonts w:ascii="Times New Roman" w:hAnsi="Times New Roman"/>
          <w:color w:val="000000"/>
          <w:sz w:val="22"/>
          <w:szCs w:val="22"/>
        </w:rPr>
        <w:t>Consiglio Comunale è</w:t>
      </w:r>
      <w:r w:rsidR="00D823A1" w:rsidRPr="00BF5033">
        <w:rPr>
          <w:rFonts w:ascii="Times New Roman" w:hAnsi="Times New Roman"/>
          <w:color w:val="000000"/>
          <w:sz w:val="22"/>
          <w:szCs w:val="22"/>
        </w:rPr>
        <w:t xml:space="preserve"> convocato</w:t>
      </w:r>
      <w:r w:rsidR="00316689" w:rsidRPr="00BF503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347B0" w:rsidRPr="00BF5033">
        <w:rPr>
          <w:rFonts w:ascii="Times New Roman" w:hAnsi="Times New Roman"/>
          <w:color w:val="000000"/>
          <w:sz w:val="22"/>
          <w:szCs w:val="22"/>
        </w:rPr>
        <w:t xml:space="preserve">in  sessione ordinaria di </w:t>
      </w:r>
      <w:r w:rsidR="000347B0" w:rsidRPr="00BF5033">
        <w:rPr>
          <w:rFonts w:ascii="Times New Roman" w:hAnsi="Times New Roman"/>
          <w:b/>
          <w:color w:val="000000"/>
          <w:sz w:val="22"/>
          <w:szCs w:val="22"/>
        </w:rPr>
        <w:t>prima convocazione</w:t>
      </w:r>
      <w:r w:rsidR="000347B0" w:rsidRPr="00BF5033">
        <w:rPr>
          <w:rFonts w:ascii="Times New Roman" w:hAnsi="Times New Roman"/>
          <w:color w:val="000000"/>
          <w:sz w:val="22"/>
          <w:szCs w:val="22"/>
        </w:rPr>
        <w:t xml:space="preserve"> in seduta pubblica per il giorno </w:t>
      </w:r>
      <w:r w:rsidR="000347B0" w:rsidRPr="00BF5033">
        <w:rPr>
          <w:rFonts w:ascii="Times New Roman" w:hAnsi="Times New Roman"/>
          <w:b/>
          <w:color w:val="000000"/>
          <w:sz w:val="22"/>
          <w:szCs w:val="22"/>
        </w:rPr>
        <w:t xml:space="preserve">17 Marzo 2017 alle ore 12,00, </w:t>
      </w:r>
      <w:r w:rsidR="000347B0" w:rsidRPr="00BF5033">
        <w:rPr>
          <w:rFonts w:ascii="Times New Roman" w:hAnsi="Times New Roman"/>
          <w:color w:val="000000"/>
          <w:sz w:val="22"/>
          <w:szCs w:val="22"/>
        </w:rPr>
        <w:t xml:space="preserve">ed in </w:t>
      </w:r>
      <w:r w:rsidR="000347B0" w:rsidRPr="00BF5033">
        <w:rPr>
          <w:rFonts w:ascii="Times New Roman" w:hAnsi="Times New Roman"/>
          <w:b/>
          <w:color w:val="000000"/>
          <w:sz w:val="22"/>
          <w:szCs w:val="22"/>
        </w:rPr>
        <w:t xml:space="preserve">seconda convocazione </w:t>
      </w:r>
      <w:r w:rsidR="000347B0" w:rsidRPr="00BF5033">
        <w:rPr>
          <w:rFonts w:ascii="Times New Roman" w:hAnsi="Times New Roman"/>
          <w:color w:val="000000"/>
          <w:sz w:val="22"/>
          <w:szCs w:val="22"/>
        </w:rPr>
        <w:t>per il giorno</w:t>
      </w:r>
      <w:r w:rsidR="000347B0" w:rsidRPr="00BF5033">
        <w:rPr>
          <w:rFonts w:ascii="Times New Roman" w:hAnsi="Times New Roman"/>
          <w:b/>
          <w:color w:val="000000"/>
          <w:sz w:val="22"/>
          <w:szCs w:val="22"/>
        </w:rPr>
        <w:t xml:space="preserve"> 18 Marzo 2017 alle ore 12.00  </w:t>
      </w:r>
      <w:r w:rsidR="000347B0" w:rsidRPr="00BF5033">
        <w:rPr>
          <w:rFonts w:ascii="Times New Roman" w:hAnsi="Times New Roman"/>
          <w:color w:val="000000"/>
          <w:sz w:val="22"/>
          <w:szCs w:val="22"/>
        </w:rPr>
        <w:t>presso la sala</w:t>
      </w:r>
      <w:r w:rsidR="000347B0" w:rsidRPr="00BF503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0347B0" w:rsidRPr="00BF5033">
        <w:rPr>
          <w:rFonts w:ascii="Times New Roman" w:hAnsi="Times New Roman"/>
          <w:color w:val="000000"/>
          <w:sz w:val="22"/>
          <w:szCs w:val="22"/>
        </w:rPr>
        <w:t>consiliare</w:t>
      </w:r>
      <w:r w:rsidR="000347B0" w:rsidRPr="00BF5033">
        <w:rPr>
          <w:rFonts w:ascii="Times New Roman" w:hAnsi="Times New Roman"/>
          <w:b/>
          <w:color w:val="000000"/>
          <w:sz w:val="22"/>
          <w:szCs w:val="22"/>
        </w:rPr>
        <w:t xml:space="preserve">, </w:t>
      </w:r>
      <w:r w:rsidR="000347B0" w:rsidRPr="00BF5033">
        <w:rPr>
          <w:rFonts w:ascii="Times New Roman" w:hAnsi="Times New Roman"/>
          <w:color w:val="000000"/>
          <w:sz w:val="22"/>
          <w:szCs w:val="22"/>
        </w:rPr>
        <w:t>per trattare il seguente ordine del giorno:</w:t>
      </w:r>
    </w:p>
    <w:p w:rsidR="009541B3" w:rsidRDefault="009541B3" w:rsidP="00032B65">
      <w:pPr>
        <w:pStyle w:val="Corpodeltesto"/>
        <w:ind w:firstLine="708"/>
        <w:rPr>
          <w:rFonts w:ascii="Times New Roman" w:hAnsi="Times New Roman"/>
          <w:color w:val="000000"/>
          <w:sz w:val="28"/>
          <w:szCs w:val="28"/>
        </w:rPr>
      </w:pP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>Lettura ed approvazione verbali seduta precedente;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>Individuazione dell’Ente Capofila dell’Ambito Distrettuale Sociale (ECAD);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>Convenzione per la gestione associata dei servizi e delle funzioni socio assistenziali: Approvazione;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 xml:space="preserve">Proposta di emendamento dei Consiglieri Comunali Dante De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Nuntiis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Andrea, De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Nuntiis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e Mancini Marco presentata  in data 02.03.2017 relativa alla delibera del Consiglio Comunale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n…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>./2017 per la fissazione dell’aliquota di favore nei confronti dei soggetti passivi che concedono in comodato le unità immobiliari di categoria catastale A (tranne A/10) oltre alla pertinenza (categoria catastale C/6, C/2)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>Imposta Unica Comunale (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I.U.C.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>). Approvazione aliquote (e detrazioni d’imposta) IMU per l’anno 2017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>Imposta Unica Comunale (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I.U.C.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>) Approvazione delle aliquote del Tributo sui Servizi Indivisibili (TASI) per l’anno 2017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>Imposta Unica Comunale (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I.U.C.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>) Approvazione piano finanziario e  tariffe per l’applicazione della Tassa sui Rifiuti (TARI) – anno 2017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>Verifica della quantità e qualità di aree e fabbricati da destinarsi alla residenza, alle attività produttive e terziarie, che potranno essere ceduti in diritto di proprietà od in diritto di superficie.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 xml:space="preserve">Approvazione piano delle alienazioni e valorizzazioni immobiliari (art. 58 D.L. 25 giugno 2012 n. 112 convertito con modificazioni dalla legge 6 agosto 2008 n. 133) 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 xml:space="preserve">Approvazione del programma triennale dei lavori pubblici 2017/2019 e dell’elenco annuale dei lavori per l’anno 2017/2019. (art. 21 del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d.Lgs.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n. 50/2016)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 xml:space="preserve">Approvazione della Nota di Aggiornamento al Documento Unico di Programmazione (DUP) – periodo 2017/2019 (art. 170, comma 1, del d.lgs. n. 267/2000; 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>Approvazione del Bilancio di Previsione finanziario 2017-2019 (art. 151 del d.lgs. n. 267/2000 e art. 10, d.lgs. n. 118/2011)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>Approvazione Regolamento sulla collaborazione tra cittadini e Amministrazione  per la cura e la rigenerazione dei beni comuni urbani;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 xml:space="preserve">Richiesta convocazione consiglio Comunale dei  Consiglieri Dante De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Nuntiis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ed Andrea De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Nuntiis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in data 12.01.2016: Operatività art .33 delle NTA del PRG vigente;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 xml:space="preserve">Interrogazione dei Consiglieri comunali De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Nuntiis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Dante, Mancini Marco e De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Nuntiis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Andrea in data 25.01.2017 sui criteri di assegnazione degli alloggi siti nel Villaggio “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Sanofi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Aventis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>”;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 xml:space="preserve">Richiesta convocazione consiglio comunale dei Consiglieri Dante De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Nuntiis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, Mancini Marco e Andrea De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Nuntiis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in data 06.02.2017 per l’inserimento del Comune di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Scoppito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nel cratere sismico;</w:t>
      </w:r>
    </w:p>
    <w:p w:rsidR="000347B0" w:rsidRPr="00BF5033" w:rsidRDefault="000347B0" w:rsidP="000347B0">
      <w:pPr>
        <w:pStyle w:val="Corpodeltesto"/>
        <w:numPr>
          <w:ilvl w:val="0"/>
          <w:numId w:val="35"/>
        </w:numPr>
        <w:rPr>
          <w:rFonts w:ascii="Times New Roman" w:hAnsi="Times New Roman"/>
          <w:color w:val="000000"/>
          <w:sz w:val="22"/>
          <w:szCs w:val="22"/>
        </w:rPr>
      </w:pPr>
      <w:r w:rsidRPr="00BF5033">
        <w:rPr>
          <w:rFonts w:ascii="Times New Roman" w:hAnsi="Times New Roman"/>
          <w:color w:val="000000"/>
          <w:sz w:val="22"/>
          <w:szCs w:val="22"/>
        </w:rPr>
        <w:t xml:space="preserve">Interrogazione del Consigliere Andrea De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Nuntiis</w:t>
      </w:r>
      <w:proofErr w:type="spellEnd"/>
      <w:r w:rsidRPr="00BF5033">
        <w:rPr>
          <w:rFonts w:ascii="Times New Roman" w:hAnsi="Times New Roman"/>
          <w:color w:val="000000"/>
          <w:sz w:val="22"/>
          <w:szCs w:val="22"/>
        </w:rPr>
        <w:t xml:space="preserve"> in data 09.02.2017 “MAP (Moduli Abitativi provvisori ) a </w:t>
      </w:r>
      <w:proofErr w:type="spellStart"/>
      <w:r w:rsidRPr="00BF5033">
        <w:rPr>
          <w:rFonts w:ascii="Times New Roman" w:hAnsi="Times New Roman"/>
          <w:color w:val="000000"/>
          <w:sz w:val="22"/>
          <w:szCs w:val="22"/>
        </w:rPr>
        <w:t>Scoppito</w:t>
      </w:r>
      <w:proofErr w:type="spellEnd"/>
      <w:r w:rsidR="00BF5033">
        <w:rPr>
          <w:rFonts w:ascii="Times New Roman" w:hAnsi="Times New Roman"/>
          <w:color w:val="000000"/>
          <w:sz w:val="22"/>
          <w:szCs w:val="22"/>
        </w:rPr>
        <w:t xml:space="preserve">.                                                  </w:t>
      </w:r>
      <w:r w:rsidRPr="00BF5033">
        <w:rPr>
          <w:rFonts w:ascii="Times New Roman" w:hAnsi="Times New Roman"/>
          <w:color w:val="000000"/>
          <w:sz w:val="22"/>
          <w:szCs w:val="22"/>
        </w:rPr>
        <w:t>.</w:t>
      </w:r>
      <w:r w:rsidR="00BF5033" w:rsidRPr="00BF5033">
        <w:rPr>
          <w:noProof/>
          <w:color w:val="000000"/>
          <w:sz w:val="28"/>
          <w:szCs w:val="28"/>
        </w:rPr>
        <w:t xml:space="preserve"> </w:t>
      </w:r>
    </w:p>
    <w:p w:rsidR="000347B0" w:rsidRDefault="000347B0" w:rsidP="000347B0">
      <w:pPr>
        <w:pStyle w:val="Corpodeltesto"/>
        <w:ind w:left="1068"/>
        <w:rPr>
          <w:rFonts w:ascii="Times New Roman" w:hAnsi="Times New Roman"/>
          <w:color w:val="000000"/>
        </w:rPr>
      </w:pPr>
    </w:p>
    <w:p w:rsidR="00032B65" w:rsidRPr="009541B3" w:rsidRDefault="00BF5033" w:rsidP="00032B65">
      <w:pPr>
        <w:pStyle w:val="Corpodeltesto"/>
        <w:ind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</w:t>
      </w:r>
      <w:r w:rsidRPr="005A04EE">
        <w:rPr>
          <w:noProof/>
          <w:color w:val="000000"/>
          <w:sz w:val="28"/>
          <w:szCs w:val="28"/>
        </w:rPr>
        <w:drawing>
          <wp:inline distT="0" distB="0" distL="0" distR="0">
            <wp:extent cx="1938508" cy="1247775"/>
            <wp:effectExtent l="19050" t="0" r="4592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08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5C0" w:rsidRPr="00BE5F4A" w:rsidRDefault="005A04EE" w:rsidP="005A04E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</w:p>
    <w:sectPr w:rsidR="00A645C0" w:rsidRPr="00BE5F4A" w:rsidSect="00BF5033">
      <w:pgSz w:w="11906" w:h="16838" w:code="9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8376A"/>
    <w:multiLevelType w:val="hybridMultilevel"/>
    <w:tmpl w:val="56402F54"/>
    <w:lvl w:ilvl="0" w:tplc="B69651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55117D"/>
    <w:multiLevelType w:val="hybridMultilevel"/>
    <w:tmpl w:val="3E82865A"/>
    <w:lvl w:ilvl="0" w:tplc="30D4965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775D1C"/>
    <w:multiLevelType w:val="hybridMultilevel"/>
    <w:tmpl w:val="A9828D54"/>
    <w:lvl w:ilvl="0" w:tplc="A93C076E">
      <w:numFmt w:val="bullet"/>
      <w:lvlText w:val="-"/>
      <w:lvlJc w:val="left"/>
      <w:pPr>
        <w:tabs>
          <w:tab w:val="num" w:pos="911"/>
        </w:tabs>
        <w:ind w:left="911" w:hanging="851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0A783D6A"/>
    <w:multiLevelType w:val="hybridMultilevel"/>
    <w:tmpl w:val="80F49D8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114019"/>
    <w:multiLevelType w:val="hybridMultilevel"/>
    <w:tmpl w:val="7B0610DC"/>
    <w:lvl w:ilvl="0" w:tplc="7DEA0D82">
      <w:start w:val="9"/>
      <w:numFmt w:val="bullet"/>
      <w:lvlText w:val="-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573FCD"/>
    <w:multiLevelType w:val="hybridMultilevel"/>
    <w:tmpl w:val="960CEC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C14D6A"/>
    <w:multiLevelType w:val="multilevel"/>
    <w:tmpl w:val="3E8286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E817C3"/>
    <w:multiLevelType w:val="hybridMultilevel"/>
    <w:tmpl w:val="6DB4162C"/>
    <w:lvl w:ilvl="0" w:tplc="DCFA1F96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6C3859"/>
    <w:multiLevelType w:val="hybridMultilevel"/>
    <w:tmpl w:val="C602DD9C"/>
    <w:lvl w:ilvl="0" w:tplc="6D060F1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52F3706"/>
    <w:multiLevelType w:val="hybridMultilevel"/>
    <w:tmpl w:val="207A69FA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E496C88"/>
    <w:multiLevelType w:val="hybridMultilevel"/>
    <w:tmpl w:val="C28AA3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E21652"/>
    <w:multiLevelType w:val="hybridMultilevel"/>
    <w:tmpl w:val="2A7C2D82"/>
    <w:lvl w:ilvl="0" w:tplc="39BC2B46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8537F1"/>
    <w:multiLevelType w:val="multilevel"/>
    <w:tmpl w:val="F84C1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1330EB"/>
    <w:multiLevelType w:val="hybridMultilevel"/>
    <w:tmpl w:val="DBEA4486"/>
    <w:lvl w:ilvl="0" w:tplc="B69651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B82E01"/>
    <w:multiLevelType w:val="hybridMultilevel"/>
    <w:tmpl w:val="25048D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C5A7C18"/>
    <w:multiLevelType w:val="hybridMultilevel"/>
    <w:tmpl w:val="10D2B1AE"/>
    <w:lvl w:ilvl="0" w:tplc="C90C496C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F316912"/>
    <w:multiLevelType w:val="hybridMultilevel"/>
    <w:tmpl w:val="30EC2B1E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>
    <w:nsid w:val="45982935"/>
    <w:multiLevelType w:val="multilevel"/>
    <w:tmpl w:val="19DC9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1B2D61"/>
    <w:multiLevelType w:val="hybridMultilevel"/>
    <w:tmpl w:val="4A643716"/>
    <w:lvl w:ilvl="0" w:tplc="3850CB1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D712A4D"/>
    <w:multiLevelType w:val="hybridMultilevel"/>
    <w:tmpl w:val="1A883870"/>
    <w:lvl w:ilvl="0" w:tplc="45902858">
      <w:start w:val="14"/>
      <w:numFmt w:val="upperLetter"/>
      <w:lvlText w:val="%1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4EEE3C05"/>
    <w:multiLevelType w:val="multilevel"/>
    <w:tmpl w:val="F670E8C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AF35EA"/>
    <w:multiLevelType w:val="hybridMultilevel"/>
    <w:tmpl w:val="3C54D0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6D2C2F"/>
    <w:multiLevelType w:val="hybridMultilevel"/>
    <w:tmpl w:val="94065178"/>
    <w:lvl w:ilvl="0" w:tplc="6BD43A36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C804EA"/>
    <w:multiLevelType w:val="multilevel"/>
    <w:tmpl w:val="3C54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317EED"/>
    <w:multiLevelType w:val="hybridMultilevel"/>
    <w:tmpl w:val="44CA56AC"/>
    <w:lvl w:ilvl="0" w:tplc="55E83F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8D36FFC"/>
    <w:multiLevelType w:val="multilevel"/>
    <w:tmpl w:val="A9828D54"/>
    <w:lvl w:ilvl="0">
      <w:numFmt w:val="bullet"/>
      <w:lvlText w:val="-"/>
      <w:lvlJc w:val="left"/>
      <w:pPr>
        <w:tabs>
          <w:tab w:val="num" w:pos="911"/>
        </w:tabs>
        <w:ind w:left="911" w:hanging="851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642E11F5"/>
    <w:multiLevelType w:val="hybridMultilevel"/>
    <w:tmpl w:val="D8664D48"/>
    <w:lvl w:ilvl="0" w:tplc="F1ACE5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64F302AC"/>
    <w:multiLevelType w:val="hybridMultilevel"/>
    <w:tmpl w:val="63807C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6AE7EFD"/>
    <w:multiLevelType w:val="hybridMultilevel"/>
    <w:tmpl w:val="F670E8C4"/>
    <w:lvl w:ilvl="0" w:tplc="4D1CB8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8A420F2"/>
    <w:multiLevelType w:val="hybridMultilevel"/>
    <w:tmpl w:val="0052AC10"/>
    <w:lvl w:ilvl="0" w:tplc="6D060F1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A9A6525"/>
    <w:multiLevelType w:val="hybridMultilevel"/>
    <w:tmpl w:val="F84C15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C1F3DB5"/>
    <w:multiLevelType w:val="hybridMultilevel"/>
    <w:tmpl w:val="F60001F4"/>
    <w:lvl w:ilvl="0" w:tplc="6D060F1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EDB0B05"/>
    <w:multiLevelType w:val="hybridMultilevel"/>
    <w:tmpl w:val="7C0A30FC"/>
    <w:lvl w:ilvl="0" w:tplc="CFFECF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73D16E1A"/>
    <w:multiLevelType w:val="hybridMultilevel"/>
    <w:tmpl w:val="4272891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3B4D8B"/>
    <w:multiLevelType w:val="hybridMultilevel"/>
    <w:tmpl w:val="394224B0"/>
    <w:lvl w:ilvl="0" w:tplc="B8FA0358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5">
    <w:nsid w:val="76015434"/>
    <w:multiLevelType w:val="hybridMultilevel"/>
    <w:tmpl w:val="1E96A672"/>
    <w:lvl w:ilvl="0" w:tplc="D60AD9E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90E73AF"/>
    <w:multiLevelType w:val="hybridMultilevel"/>
    <w:tmpl w:val="B42444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F59471F"/>
    <w:multiLevelType w:val="hybridMultilevel"/>
    <w:tmpl w:val="4B127C72"/>
    <w:lvl w:ilvl="0" w:tplc="774885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6"/>
  </w:num>
  <w:num w:numId="3">
    <w:abstractNumId w:val="3"/>
  </w:num>
  <w:num w:numId="4">
    <w:abstractNumId w:val="5"/>
  </w:num>
  <w:num w:numId="5">
    <w:abstractNumId w:val="33"/>
  </w:num>
  <w:num w:numId="6">
    <w:abstractNumId w:val="37"/>
  </w:num>
  <w:num w:numId="7">
    <w:abstractNumId w:val="30"/>
  </w:num>
  <w:num w:numId="8">
    <w:abstractNumId w:val="12"/>
  </w:num>
  <w:num w:numId="9">
    <w:abstractNumId w:val="18"/>
  </w:num>
  <w:num w:numId="10">
    <w:abstractNumId w:val="28"/>
  </w:num>
  <w:num w:numId="11">
    <w:abstractNumId w:val="20"/>
  </w:num>
  <w:num w:numId="12">
    <w:abstractNumId w:val="22"/>
  </w:num>
  <w:num w:numId="13">
    <w:abstractNumId w:val="2"/>
  </w:num>
  <w:num w:numId="14">
    <w:abstractNumId w:val="25"/>
  </w:num>
  <w:num w:numId="15">
    <w:abstractNumId w:val="34"/>
  </w:num>
  <w:num w:numId="16">
    <w:abstractNumId w:val="21"/>
  </w:num>
  <w:num w:numId="17">
    <w:abstractNumId w:val="23"/>
  </w:num>
  <w:num w:numId="18">
    <w:abstractNumId w:val="13"/>
  </w:num>
  <w:num w:numId="19">
    <w:abstractNumId w:val="0"/>
  </w:num>
  <w:num w:numId="20">
    <w:abstractNumId w:val="1"/>
  </w:num>
  <w:num w:numId="21">
    <w:abstractNumId w:val="6"/>
  </w:num>
  <w:num w:numId="22">
    <w:abstractNumId w:val="7"/>
  </w:num>
  <w:num w:numId="23">
    <w:abstractNumId w:val="10"/>
  </w:num>
  <w:num w:numId="24">
    <w:abstractNumId w:val="11"/>
  </w:num>
  <w:num w:numId="25">
    <w:abstractNumId w:val="17"/>
  </w:num>
  <w:num w:numId="26">
    <w:abstractNumId w:val="35"/>
  </w:num>
  <w:num w:numId="27">
    <w:abstractNumId w:val="4"/>
  </w:num>
  <w:num w:numId="28">
    <w:abstractNumId w:val="16"/>
  </w:num>
  <w:num w:numId="29">
    <w:abstractNumId w:val="14"/>
  </w:num>
  <w:num w:numId="30">
    <w:abstractNumId w:val="29"/>
  </w:num>
  <w:num w:numId="31">
    <w:abstractNumId w:val="31"/>
  </w:num>
  <w:num w:numId="32">
    <w:abstractNumId w:val="8"/>
  </w:num>
  <w:num w:numId="33">
    <w:abstractNumId w:val="26"/>
  </w:num>
  <w:num w:numId="34">
    <w:abstractNumId w:val="27"/>
  </w:num>
  <w:num w:numId="35">
    <w:abstractNumId w:val="32"/>
  </w:num>
  <w:num w:numId="36">
    <w:abstractNumId w:val="9"/>
  </w:num>
  <w:num w:numId="37">
    <w:abstractNumId w:val="24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compat/>
  <w:rsids>
    <w:rsidRoot w:val="003942C2"/>
    <w:rsid w:val="00015E31"/>
    <w:rsid w:val="00032B65"/>
    <w:rsid w:val="000347B0"/>
    <w:rsid w:val="00035B82"/>
    <w:rsid w:val="00061532"/>
    <w:rsid w:val="00090AD3"/>
    <w:rsid w:val="000919F1"/>
    <w:rsid w:val="000C2156"/>
    <w:rsid w:val="000C2CBB"/>
    <w:rsid w:val="001030C3"/>
    <w:rsid w:val="00134307"/>
    <w:rsid w:val="00163808"/>
    <w:rsid w:val="00183836"/>
    <w:rsid w:val="00190750"/>
    <w:rsid w:val="001A7099"/>
    <w:rsid w:val="001E402F"/>
    <w:rsid w:val="00261BCC"/>
    <w:rsid w:val="00284C13"/>
    <w:rsid w:val="00293A04"/>
    <w:rsid w:val="002C18CB"/>
    <w:rsid w:val="002D385B"/>
    <w:rsid w:val="002E0D90"/>
    <w:rsid w:val="00314F00"/>
    <w:rsid w:val="00316689"/>
    <w:rsid w:val="0032131D"/>
    <w:rsid w:val="00321E58"/>
    <w:rsid w:val="0033035D"/>
    <w:rsid w:val="00385AAF"/>
    <w:rsid w:val="003942C2"/>
    <w:rsid w:val="003C1A91"/>
    <w:rsid w:val="003E0FF4"/>
    <w:rsid w:val="00431A84"/>
    <w:rsid w:val="004950E1"/>
    <w:rsid w:val="004F1278"/>
    <w:rsid w:val="0051195A"/>
    <w:rsid w:val="005651A7"/>
    <w:rsid w:val="005A04EE"/>
    <w:rsid w:val="00603F69"/>
    <w:rsid w:val="00620922"/>
    <w:rsid w:val="006364FD"/>
    <w:rsid w:val="006C476B"/>
    <w:rsid w:val="006D5846"/>
    <w:rsid w:val="007502FF"/>
    <w:rsid w:val="00756A6D"/>
    <w:rsid w:val="00764834"/>
    <w:rsid w:val="00783C67"/>
    <w:rsid w:val="007A4F9B"/>
    <w:rsid w:val="007C12A2"/>
    <w:rsid w:val="007D2E1A"/>
    <w:rsid w:val="007F72C7"/>
    <w:rsid w:val="00873D81"/>
    <w:rsid w:val="00875A4E"/>
    <w:rsid w:val="00895942"/>
    <w:rsid w:val="008A3663"/>
    <w:rsid w:val="008E201C"/>
    <w:rsid w:val="008E7CFA"/>
    <w:rsid w:val="009265EA"/>
    <w:rsid w:val="009265EB"/>
    <w:rsid w:val="009541B3"/>
    <w:rsid w:val="00974CC4"/>
    <w:rsid w:val="00993F27"/>
    <w:rsid w:val="009A1DF5"/>
    <w:rsid w:val="009F2A2A"/>
    <w:rsid w:val="00A15D94"/>
    <w:rsid w:val="00A36AAD"/>
    <w:rsid w:val="00A645C0"/>
    <w:rsid w:val="00A670D1"/>
    <w:rsid w:val="00A81F84"/>
    <w:rsid w:val="00A94E68"/>
    <w:rsid w:val="00AD778B"/>
    <w:rsid w:val="00AE147D"/>
    <w:rsid w:val="00AF5A69"/>
    <w:rsid w:val="00B07801"/>
    <w:rsid w:val="00B27DE5"/>
    <w:rsid w:val="00B325A5"/>
    <w:rsid w:val="00B74EC1"/>
    <w:rsid w:val="00BA2014"/>
    <w:rsid w:val="00BC50C4"/>
    <w:rsid w:val="00BD2661"/>
    <w:rsid w:val="00BF5033"/>
    <w:rsid w:val="00C01B9F"/>
    <w:rsid w:val="00C835BF"/>
    <w:rsid w:val="00CA4C8D"/>
    <w:rsid w:val="00CC1FA6"/>
    <w:rsid w:val="00CE60B9"/>
    <w:rsid w:val="00CF341F"/>
    <w:rsid w:val="00CF3428"/>
    <w:rsid w:val="00D058CD"/>
    <w:rsid w:val="00D115AF"/>
    <w:rsid w:val="00D20DA8"/>
    <w:rsid w:val="00D2256F"/>
    <w:rsid w:val="00D6091C"/>
    <w:rsid w:val="00D823A1"/>
    <w:rsid w:val="00D86543"/>
    <w:rsid w:val="00DE05D1"/>
    <w:rsid w:val="00E2526B"/>
    <w:rsid w:val="00E3222F"/>
    <w:rsid w:val="00E4349B"/>
    <w:rsid w:val="00E61333"/>
    <w:rsid w:val="00E75F31"/>
    <w:rsid w:val="00EC6AAB"/>
    <w:rsid w:val="00EE5649"/>
    <w:rsid w:val="00F25EB0"/>
    <w:rsid w:val="00F55A6D"/>
    <w:rsid w:val="00FB6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26B"/>
    <w:rPr>
      <w:sz w:val="24"/>
      <w:szCs w:val="24"/>
    </w:rPr>
  </w:style>
  <w:style w:type="paragraph" w:styleId="Titolo1">
    <w:name w:val="heading 1"/>
    <w:basedOn w:val="Normale"/>
    <w:next w:val="Normale"/>
    <w:qFormat/>
    <w:rsid w:val="00E2526B"/>
    <w:pPr>
      <w:keepNext/>
      <w:jc w:val="center"/>
      <w:outlineLvl w:val="0"/>
    </w:pPr>
    <w:rPr>
      <w:rFonts w:ascii="Courier New" w:hAnsi="Courier New"/>
      <w:b/>
      <w:szCs w:val="20"/>
    </w:rPr>
  </w:style>
  <w:style w:type="paragraph" w:styleId="Titolo2">
    <w:name w:val="heading 2"/>
    <w:basedOn w:val="Normale"/>
    <w:next w:val="Normale"/>
    <w:qFormat/>
    <w:rsid w:val="00E2526B"/>
    <w:pPr>
      <w:keepNext/>
      <w:jc w:val="center"/>
      <w:outlineLvl w:val="1"/>
    </w:pPr>
    <w:rPr>
      <w:b/>
      <w:sz w:val="36"/>
      <w:u w:val="single"/>
    </w:rPr>
  </w:style>
  <w:style w:type="paragraph" w:styleId="Titolo3">
    <w:name w:val="heading 3"/>
    <w:basedOn w:val="Normale"/>
    <w:next w:val="Normale"/>
    <w:qFormat/>
    <w:rsid w:val="00E2526B"/>
    <w:pPr>
      <w:keepNext/>
      <w:ind w:firstLine="708"/>
      <w:jc w:val="center"/>
      <w:outlineLvl w:val="2"/>
    </w:pPr>
    <w:rPr>
      <w:rFonts w:ascii="Arial" w:hAnsi="Arial"/>
      <w:b/>
      <w:bCs/>
    </w:rPr>
  </w:style>
  <w:style w:type="paragraph" w:styleId="Titolo4">
    <w:name w:val="heading 4"/>
    <w:basedOn w:val="Normale"/>
    <w:next w:val="Normale"/>
    <w:qFormat/>
    <w:rsid w:val="00E2526B"/>
    <w:pPr>
      <w:keepNext/>
      <w:ind w:firstLine="708"/>
      <w:jc w:val="center"/>
      <w:outlineLvl w:val="3"/>
    </w:pPr>
    <w:rPr>
      <w:rFonts w:ascii="Arial" w:hAnsi="Arial"/>
      <w:b/>
      <w:bCs/>
      <w:sz w:val="20"/>
    </w:rPr>
  </w:style>
  <w:style w:type="paragraph" w:styleId="Titolo5">
    <w:name w:val="heading 5"/>
    <w:basedOn w:val="Normale"/>
    <w:next w:val="Normale"/>
    <w:qFormat/>
    <w:rsid w:val="00E2526B"/>
    <w:pPr>
      <w:keepNext/>
      <w:ind w:firstLine="708"/>
      <w:jc w:val="center"/>
      <w:outlineLvl w:val="4"/>
    </w:pPr>
    <w:rPr>
      <w:rFonts w:ascii="Arial" w:hAnsi="Arial"/>
      <w:sz w:val="40"/>
    </w:rPr>
  </w:style>
  <w:style w:type="paragraph" w:styleId="Titolo6">
    <w:name w:val="heading 6"/>
    <w:basedOn w:val="Normale"/>
    <w:next w:val="Normale"/>
    <w:qFormat/>
    <w:rsid w:val="00E2526B"/>
    <w:pPr>
      <w:keepNext/>
      <w:ind w:firstLine="708"/>
      <w:jc w:val="center"/>
      <w:outlineLvl w:val="5"/>
    </w:pPr>
    <w:rPr>
      <w:rFonts w:ascii="Arial" w:hAnsi="Arial"/>
      <w:b/>
      <w:bCs/>
      <w:sz w:val="32"/>
    </w:rPr>
  </w:style>
  <w:style w:type="paragraph" w:styleId="Titolo7">
    <w:name w:val="heading 7"/>
    <w:basedOn w:val="Normale"/>
    <w:next w:val="Normale"/>
    <w:qFormat/>
    <w:rsid w:val="00E2526B"/>
    <w:pPr>
      <w:keepNext/>
      <w:ind w:firstLine="708"/>
      <w:jc w:val="center"/>
      <w:outlineLvl w:val="6"/>
    </w:pPr>
    <w:rPr>
      <w:rFonts w:ascii="Arial" w:hAnsi="Arial"/>
      <w:b/>
      <w:bCs/>
      <w:sz w:val="28"/>
    </w:rPr>
  </w:style>
  <w:style w:type="paragraph" w:styleId="Titolo8">
    <w:name w:val="heading 8"/>
    <w:basedOn w:val="Normale"/>
    <w:next w:val="Normale"/>
    <w:qFormat/>
    <w:rsid w:val="00E2526B"/>
    <w:pPr>
      <w:keepNext/>
      <w:jc w:val="center"/>
      <w:outlineLvl w:val="7"/>
    </w:pPr>
    <w:rPr>
      <w:rFonts w:ascii="Arial" w:hAnsi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E2526B"/>
    <w:pPr>
      <w:jc w:val="both"/>
    </w:pPr>
    <w:rPr>
      <w:rFonts w:ascii="Arial" w:hAnsi="Arial"/>
    </w:rPr>
  </w:style>
  <w:style w:type="paragraph" w:styleId="Testofumetto">
    <w:name w:val="Balloon Text"/>
    <w:basedOn w:val="Normale"/>
    <w:semiHidden/>
    <w:rsid w:val="00CE60B9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9265EA"/>
    <w:pPr>
      <w:jc w:val="center"/>
    </w:pPr>
    <w:rPr>
      <w:rFonts w:ascii="Arial" w:hAnsi="Arial"/>
      <w:b/>
      <w:szCs w:val="20"/>
    </w:rPr>
  </w:style>
  <w:style w:type="paragraph" w:styleId="Sottotitolo">
    <w:name w:val="Subtitle"/>
    <w:basedOn w:val="Normale"/>
    <w:qFormat/>
    <w:rsid w:val="009265EA"/>
    <w:pPr>
      <w:jc w:val="center"/>
    </w:pPr>
    <w:rPr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0E4E3-8F78-49EF-9573-3A6B58E5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</dc:creator>
  <cp:lastModifiedBy>Marco</cp:lastModifiedBy>
  <cp:revision>3</cp:revision>
  <cp:lastPrinted>2017-03-13T07:37:00Z</cp:lastPrinted>
  <dcterms:created xsi:type="dcterms:W3CDTF">2017-03-13T07:36:00Z</dcterms:created>
  <dcterms:modified xsi:type="dcterms:W3CDTF">2017-03-13T07:43:00Z</dcterms:modified>
</cp:coreProperties>
</file>